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85" w:rsidRDefault="00346385">
      <w:pPr>
        <w:rPr>
          <w:b/>
          <w:sz w:val="48"/>
        </w:rPr>
      </w:pPr>
      <w:proofErr w:type="gramStart"/>
      <w:r>
        <w:rPr>
          <w:b/>
          <w:sz w:val="48"/>
        </w:rPr>
        <w:t>MEFA  R09</w:t>
      </w:r>
      <w:proofErr w:type="gramEnd"/>
      <w:r>
        <w:rPr>
          <w:b/>
          <w:sz w:val="48"/>
        </w:rPr>
        <w:t xml:space="preserve"> December 2011</w:t>
      </w:r>
    </w:p>
    <w:p w:rsidR="00824E1D" w:rsidRDefault="00346385">
      <w:pPr>
        <w:rPr>
          <w:b/>
          <w:sz w:val="48"/>
        </w:rPr>
      </w:pPr>
      <w:r w:rsidRPr="00346385">
        <w:rPr>
          <w:b/>
          <w:sz w:val="48"/>
        </w:rPr>
        <w:t>SET -1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Explain the procedure of balancing ledger accounts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Write short note on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Time series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Regression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Accountability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Test Marketing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How macroeconomics is useful to managerial economics? Discuss.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From the following information calculate following ratios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Gross Profit Ratio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Current Ratio</w:t>
      </w:r>
    </w:p>
    <w:p w:rsidR="00346385" w:rsidRPr="00270B84" w:rsidRDefault="00346385" w:rsidP="00270B84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Stock turnover Ratio</w:t>
      </w:r>
    </w:p>
    <w:tbl>
      <w:tblPr>
        <w:tblStyle w:val="TableGrid"/>
        <w:tblW w:w="0" w:type="auto"/>
        <w:tblInd w:w="1410" w:type="dxa"/>
        <w:tblLook w:val="04A0" w:firstRow="1" w:lastRow="0" w:firstColumn="1" w:lastColumn="0" w:noHBand="0" w:noVBand="1"/>
      </w:tblPr>
      <w:tblGrid>
        <w:gridCol w:w="2646"/>
        <w:gridCol w:w="1607"/>
      </w:tblGrid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2520000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Cost of sales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1920000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Net Profit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Closing stock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Other current assets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760000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1440000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Net Worth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Debts (long term)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</w:tr>
      <w:tr w:rsidR="00346385" w:rsidRPr="00270B84" w:rsidTr="00270B84">
        <w:tc>
          <w:tcPr>
            <w:tcW w:w="2646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Current liabilities</w:t>
            </w:r>
          </w:p>
        </w:tc>
        <w:tc>
          <w:tcPr>
            <w:tcW w:w="1607" w:type="dxa"/>
          </w:tcPr>
          <w:p w:rsidR="00346385" w:rsidRPr="00270B84" w:rsidRDefault="00346385" w:rsidP="0034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</w:tr>
    </w:tbl>
    <w:p w:rsidR="00346385" w:rsidRPr="00270B84" w:rsidRDefault="00346385" w:rsidP="00270B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Working capital is the nerve centre of business. Explain.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Define public enterprises. Explain the recent achievements of public enterprises.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Explain why a firm cannot have Iso quants intersecting each other. How a return to scale is captured in an Iso quant map?</w:t>
      </w:r>
    </w:p>
    <w:p w:rsidR="00346385" w:rsidRPr="00270B84" w:rsidRDefault="00346385" w:rsidP="00270B84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270B84">
        <w:rPr>
          <w:rFonts w:ascii="Times New Roman" w:hAnsi="Times New Roman" w:cs="Times New Roman"/>
          <w:sz w:val="24"/>
          <w:szCs w:val="24"/>
        </w:rPr>
        <w:t>In real life neither perfect competition nor monopoly situation are found. Discuss.</w:t>
      </w:r>
    </w:p>
    <w:p w:rsidR="00346385" w:rsidRDefault="00346385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EC0CCF" w:rsidRDefault="00EC0CCF" w:rsidP="00346385">
      <w:pPr>
        <w:rPr>
          <w:b/>
        </w:rPr>
      </w:pPr>
    </w:p>
    <w:p w:rsidR="00346385" w:rsidRDefault="00346385" w:rsidP="00346385">
      <w:pPr>
        <w:rPr>
          <w:b/>
          <w:sz w:val="48"/>
        </w:rPr>
      </w:pPr>
      <w:r w:rsidRPr="00346385">
        <w:rPr>
          <w:b/>
          <w:sz w:val="48"/>
        </w:rPr>
        <w:t>SET 2</w:t>
      </w:r>
    </w:p>
    <w:p w:rsidR="00270B84" w:rsidRDefault="008A349E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 xml:space="preserve">What is business? Explain its </w:t>
      </w:r>
      <w:r w:rsidR="00EC0CCF" w:rsidRPr="00270B84">
        <w:rPr>
          <w:rFonts w:ascii="Times New Roman" w:hAnsi="Times New Roman" w:cs="Times New Roman"/>
          <w:sz w:val="24"/>
          <w:szCs w:val="24"/>
        </w:rPr>
        <w:t>characteristics</w:t>
      </w:r>
      <w:r w:rsidRPr="00270B84">
        <w:rPr>
          <w:rFonts w:ascii="Times New Roman" w:hAnsi="Times New Roman" w:cs="Times New Roman"/>
          <w:sz w:val="24"/>
          <w:szCs w:val="24"/>
        </w:rPr>
        <w:t>.</w:t>
      </w:r>
    </w:p>
    <w:p w:rsid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is NPV? Discuss steps involved in computation of NPV.</w:t>
      </w:r>
    </w:p>
    <w:p w:rsidR="00EC0CCF" w:rsidRP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Estimate the sales for the year 2004-2005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8"/>
        <w:gridCol w:w="1108"/>
      </w:tblGrid>
      <w:tr w:rsidR="00270B84" w:rsidRPr="00270B84" w:rsidTr="00EC0CCF">
        <w:trPr>
          <w:trHeight w:val="283"/>
        </w:trPr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08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08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70B84" w:rsidRPr="00270B84" w:rsidTr="00EC0CCF">
        <w:trPr>
          <w:trHeight w:val="316"/>
        </w:trPr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7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8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8" w:type="dxa"/>
          </w:tcPr>
          <w:p w:rsidR="00EC0CCF" w:rsidRPr="00270B84" w:rsidRDefault="00EC0CCF" w:rsidP="0027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C0CCF" w:rsidRPr="00270B84" w:rsidRDefault="00EC0CCF" w:rsidP="00270B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is production function? What is its role in the analysis of firm’s production activities?</w:t>
      </w:r>
    </w:p>
    <w:p w:rsid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Explain basic problems of economy.</w:t>
      </w:r>
    </w:p>
    <w:p w:rsid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is monopolistic competition? Explain its important features?</w:t>
      </w:r>
    </w:p>
    <w:p w:rsid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Classify the ratios and explain uses of each group.</w:t>
      </w:r>
    </w:p>
    <w:p w:rsidR="00EC0CCF" w:rsidRPr="00270B84" w:rsidRDefault="00EC0CCF" w:rsidP="00270B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 xml:space="preserve">Explain the objectives of accounting and its role in business. Also explain the uses </w:t>
      </w:r>
      <w:proofErr w:type="gramStart"/>
      <w:r w:rsidRPr="00270B8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70B84">
        <w:rPr>
          <w:rFonts w:ascii="Times New Roman" w:hAnsi="Times New Roman" w:cs="Times New Roman"/>
          <w:sz w:val="24"/>
          <w:szCs w:val="24"/>
        </w:rPr>
        <w:t xml:space="preserve"> accounting.</w:t>
      </w:r>
    </w:p>
    <w:p w:rsidR="00EC0CCF" w:rsidRDefault="00EC0CCF" w:rsidP="00EC0CCF">
      <w:pPr>
        <w:rPr>
          <w:b/>
        </w:rPr>
      </w:pPr>
    </w:p>
    <w:p w:rsidR="00EC0CCF" w:rsidRDefault="00EC0CCF" w:rsidP="00EC0CCF">
      <w:pPr>
        <w:rPr>
          <w:b/>
          <w:sz w:val="48"/>
        </w:rPr>
      </w:pPr>
      <w:r w:rsidRPr="00EC0CCF">
        <w:rPr>
          <w:b/>
          <w:sz w:val="48"/>
        </w:rPr>
        <w:t>SET 3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do you mean by discounting of cash flows?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Define breakeven point. Explain the rationale behind the decision.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Write short note on:</w:t>
      </w:r>
    </w:p>
    <w:p w:rsidR="00270B84" w:rsidRDefault="00EC0CCF" w:rsidP="00270B8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Substitutes</w:t>
      </w:r>
    </w:p>
    <w:p w:rsidR="00270B84" w:rsidRDefault="00EC0CCF" w:rsidP="00270B8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Complementary goods</w:t>
      </w:r>
    </w:p>
    <w:p w:rsidR="00EC0CCF" w:rsidRPr="00270B84" w:rsidRDefault="00EC0CCF" w:rsidP="00270B8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Giffen goods.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is registration? Advantages &amp; effects of non – registration.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What is the impact of substitutes and complements on demand of a product?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Explain briefly accounting concepts and conventions.</w:t>
      </w:r>
    </w:p>
    <w:p w:rsid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>Explain the meaning of term analysis of financial statement. Who are interested in this analysis?</w:t>
      </w:r>
    </w:p>
    <w:p w:rsidR="00EC0CCF" w:rsidRPr="00270B84" w:rsidRDefault="00EC0CCF" w:rsidP="00270B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 xml:space="preserve">Discuss the situation under which economic efficiency demands that the market </w:t>
      </w:r>
      <w:bookmarkStart w:id="0" w:name="_GoBack"/>
      <w:bookmarkEnd w:id="0"/>
      <w:r w:rsidRPr="00270B84">
        <w:rPr>
          <w:rFonts w:ascii="Times New Roman" w:hAnsi="Times New Roman" w:cs="Times New Roman"/>
          <w:sz w:val="24"/>
          <w:szCs w:val="24"/>
        </w:rPr>
        <w:t>structure be a monopoly.</w:t>
      </w:r>
    </w:p>
    <w:sectPr w:rsidR="00EC0CCF" w:rsidRPr="0027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F7"/>
    <w:multiLevelType w:val="hybridMultilevel"/>
    <w:tmpl w:val="E9167B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176"/>
    <w:multiLevelType w:val="hybridMultilevel"/>
    <w:tmpl w:val="909066A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0168"/>
    <w:multiLevelType w:val="hybridMultilevel"/>
    <w:tmpl w:val="399EBA94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2436D2"/>
    <w:multiLevelType w:val="hybridMultilevel"/>
    <w:tmpl w:val="96A6C1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51D2"/>
    <w:multiLevelType w:val="hybridMultilevel"/>
    <w:tmpl w:val="4EE059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0787F"/>
    <w:multiLevelType w:val="hybridMultilevel"/>
    <w:tmpl w:val="E8A82ED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870B40"/>
    <w:multiLevelType w:val="hybridMultilevel"/>
    <w:tmpl w:val="60D425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310E"/>
    <w:multiLevelType w:val="hybridMultilevel"/>
    <w:tmpl w:val="28606B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D050D"/>
    <w:multiLevelType w:val="hybridMultilevel"/>
    <w:tmpl w:val="BF7EEDD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D0FFF"/>
    <w:multiLevelType w:val="hybridMultilevel"/>
    <w:tmpl w:val="D6A28D7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B45370"/>
    <w:multiLevelType w:val="hybridMultilevel"/>
    <w:tmpl w:val="877AE0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4A7FE5"/>
    <w:multiLevelType w:val="hybridMultilevel"/>
    <w:tmpl w:val="8BBC2E0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5"/>
    <w:rsid w:val="00270B84"/>
    <w:rsid w:val="00346385"/>
    <w:rsid w:val="00824E1D"/>
    <w:rsid w:val="008A349E"/>
    <w:rsid w:val="00E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85"/>
    <w:pPr>
      <w:ind w:left="720"/>
      <w:contextualSpacing/>
    </w:pPr>
  </w:style>
  <w:style w:type="table" w:styleId="TableGrid">
    <w:name w:val="Table Grid"/>
    <w:basedOn w:val="TableNormal"/>
    <w:uiPriority w:val="59"/>
    <w:rsid w:val="0034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85"/>
    <w:pPr>
      <w:ind w:left="720"/>
      <w:contextualSpacing/>
    </w:pPr>
  </w:style>
  <w:style w:type="table" w:styleId="TableGrid">
    <w:name w:val="Table Grid"/>
    <w:basedOn w:val="TableNormal"/>
    <w:uiPriority w:val="59"/>
    <w:rsid w:val="0034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Shashank</cp:lastModifiedBy>
  <cp:revision>1</cp:revision>
  <dcterms:created xsi:type="dcterms:W3CDTF">2012-03-08T08:50:00Z</dcterms:created>
  <dcterms:modified xsi:type="dcterms:W3CDTF">2012-03-08T09:35:00Z</dcterms:modified>
</cp:coreProperties>
</file>